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TRACCIA RELAZIONE FINALE DOCENTE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FORMAZIONE E PROVA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a.s. ………………………………………….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Docente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anno di formazione e prova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Plesso/i: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Classe/i  e  gruppi in cui ha operato: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Discipline insegnate/attivit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 svolte: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Presentazione personale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Presentazione del contesto in cui si è operato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vertAlign w:val="baseline"/>
                <w:rtl w:val="0"/>
              </w:rPr>
              <w:t xml:space="preserve"> (descrizione del contesto di relazioni all’interno del plesso e del team – descrizione della relazione con il tutor - descrizione della classe o delle classi e del gruppo di alunni)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Descrizione del percorso formativo organizzato dall’Ufficio di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Ambito Territoriale e seguito dall’insegnante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Descrizione del percorso svolto all’interno dell’istituto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25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Considerazioni personali e conclusioni in base ai criteri di valutazione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73737"/>
                <w:highlight w:val="white"/>
                <w:vertAlign w:val="baseline"/>
                <w:rtl w:val="0"/>
              </w:rPr>
              <w:t xml:space="preserve">art. 4 del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Decreto Ministeriale 27 ottobre 2015, n. 850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  <w:color w:val="37373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corretto possesso ed esercizio delle competenze culturali, disciplinari, didattiche e metodologiche, con riferimento ai nuclei fondanti dei saperi e ai traguardi di competenza e agli obiettivi di apprendimento previsti dagli ordinamenti vigenti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  <w:color w:val="37373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corretto possesso ed esercizio delle competenze relazionali, organizzative e gestionali;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  <w:color w:val="37373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osservanza dei doveri connessi con lo status di dipendente pubblico e inerenti la funzione docente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partecipazione alle attività formative e raggiungimento degli obiettivi dalle stesse previsti.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ab/>
      </w:r>
    </w:p>
    <w:tbl>
      <w:tblPr>
        <w:tblStyle w:val="Table2"/>
        <w:tblW w:w="3521.0" w:type="dxa"/>
        <w:jc w:val="left"/>
        <w:tblInd w:w="49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1"/>
        <w:tblGridChange w:id="0">
          <w:tblGrid>
            <w:gridCol w:w="3521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Il Docente Tutor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Calibri" w:cs="Calibri" w:eastAsia="Calibri" w:hAnsi="Calibri"/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021" w:top="1985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jc w:val="both"/>
      <w:rPr>
        <w:rFonts w:ascii="Arial" w:cs="Arial" w:eastAsia="Arial" w:hAnsi="Arial"/>
        <w:b w:val="0"/>
        <w:color w:val="4d4d4d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97" w:before="0" w:line="240" w:lineRule="auto"/>
      <w:jc w:val="both"/>
      <w:rPr>
        <w:rFonts w:ascii="Arial" w:cs="Arial" w:eastAsia="Arial" w:hAnsi="Arial"/>
        <w:b w:val="0"/>
        <w:color w:val="4d4d4d"/>
        <w:sz w:val="36"/>
        <w:szCs w:val="36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67" w:line="240" w:lineRule="auto"/>
      <w:jc w:val="center"/>
      <w:rPr>
        <w:rFonts w:ascii="Calibri" w:cs="Calibri" w:eastAsia="Calibri" w:hAnsi="Calibri"/>
        <w:b w:val="0"/>
        <w:sz w:val="28"/>
        <w:szCs w:val="28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28"/>
        <w:szCs w:val="28"/>
        <w:vertAlign w:val="baseline"/>
        <w:rtl w:val="0"/>
      </w:rPr>
      <w:t xml:space="preserve">Intestazione della scuola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